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rPr>
          <w:sz w:val="52"/>
          <w:szCs w:val="52"/>
        </w:rPr>
      </w:pPr>
      <w:r>
        <w:rPr>
          <w:sz w:val="52"/>
          <w:szCs w:val="52"/>
          <w:rtl w:val="0"/>
          <w:lang w:val="en-US"/>
        </w:rPr>
        <w:t>Tools for the Newly Converted</w:t>
      </w:r>
    </w:p>
    <w:p>
      <w:pPr>
        <w:pStyle w:val="Body"/>
        <w:bidi w:val="0"/>
      </w:pPr>
      <w:r>
        <w:rPr>
          <w:rtl w:val="0"/>
        </w:rPr>
        <w:t xml:space="preserve">Welcome to </w:t>
      </w:r>
      <w:r>
        <w:rPr>
          <w:i w:val="1"/>
          <w:iCs w:val="1"/>
          <w:rtl w:val="0"/>
          <w:lang w:val="en-US"/>
        </w:rPr>
        <w:t>Every Knee Shall Bow</w:t>
      </w:r>
      <w:r>
        <w:rPr>
          <w:rtl w:val="0"/>
        </w:rPr>
        <w:t>, your weekly Catholic podcast on evangelization. My name is Mike Gormley and I</w:t>
      </w:r>
      <w:r>
        <w:rPr>
          <w:rtl w:val="0"/>
        </w:rPr>
        <w:t>’</w:t>
      </w:r>
      <w:r>
        <w:rPr>
          <w:rtl w:val="0"/>
        </w:rPr>
        <w:t xml:space="preserve">m joined by my co-host, Dave </w:t>
      </w:r>
      <w:r>
        <w:rPr>
          <w:rtl w:val="0"/>
        </w:rPr>
        <w:t>“</w:t>
      </w:r>
      <w:r>
        <w:rPr>
          <w:rtl w:val="0"/>
        </w:rPr>
        <w:t>Salsa-King of the East Coast</w:t>
      </w:r>
      <w:r>
        <w:rPr>
          <w:rtl w:val="0"/>
        </w:rPr>
        <w:t xml:space="preserve">” </w:t>
      </w:r>
      <w:r>
        <w:rPr>
          <w:rtl w:val="0"/>
        </w:rPr>
        <w:t>Van Vickle. How are we doing today, David?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Question</w:t>
      </w:r>
      <w:r>
        <w:rPr>
          <w:rtl w:val="0"/>
        </w:rPr>
        <w:t>: How do we start an intercessory prayer group?</w:t>
      </w:r>
    </w:p>
    <w:p>
      <w:pPr>
        <w:pStyle w:val="Body"/>
        <w:bidi w:val="0"/>
        <w:ind w:left="720"/>
      </w:pPr>
      <w:r>
        <w:rPr>
          <w:rtl w:val="0"/>
        </w:rPr>
        <w:t xml:space="preserve">-Job description of an intercessor (Ex: one </w:t>
      </w:r>
      <w:r>
        <w:rPr>
          <w:i w:val="1"/>
          <w:iCs w:val="1"/>
          <w:rtl w:val="0"/>
          <w:lang w:val="en-US"/>
        </w:rPr>
        <w:t>memorare</w:t>
      </w:r>
      <w:r>
        <w:rPr>
          <w:rtl w:val="0"/>
        </w:rPr>
        <w:t xml:space="preserve"> a week, holy hour a month)</w:t>
      </w:r>
    </w:p>
    <w:p>
      <w:pPr>
        <w:pStyle w:val="Body"/>
        <w:bidi w:val="0"/>
        <w:ind w:left="720"/>
      </w:pPr>
      <w:r>
        <w:rPr>
          <w:rtl w:val="0"/>
        </w:rPr>
        <w:t>-complicated: fast and prayer days with sign-ups (daily, weekly, monthly)</w:t>
      </w:r>
    </w:p>
    <w:p>
      <w:pPr>
        <w:pStyle w:val="Body"/>
        <w:bidi w:val="0"/>
        <w:ind w:left="720"/>
      </w:pPr>
      <w:r>
        <w:rPr>
          <w:rtl w:val="0"/>
        </w:rPr>
        <w:t>-Monthly Holy Hour where we pray for the parish</w:t>
      </w:r>
    </w:p>
    <w:p>
      <w:pPr>
        <w:pStyle w:val="Body"/>
        <w:bidi w:val="0"/>
        <w:ind w:left="720"/>
      </w:pPr>
      <w:r>
        <w:rPr>
          <w:rtl w:val="0"/>
        </w:rPr>
        <w:t>-Boost prayer life through monthly conferences</w:t>
      </w:r>
    </w:p>
    <w:p>
      <w:pPr>
        <w:pStyle w:val="Body"/>
        <w:bidi w:val="0"/>
        <w:ind w:left="720"/>
      </w:pPr>
      <w:r>
        <w:rPr>
          <w:rtl w:val="0"/>
        </w:rPr>
        <w:t>-endgame: we want you to be professional intercessors</w:t>
      </w:r>
    </w:p>
    <w:p>
      <w:pPr>
        <w:pStyle w:val="Body"/>
        <w:bidi w:val="0"/>
        <w:ind w:left="720"/>
      </w:pPr>
      <w:r>
        <w:rPr>
          <w:rtl w:val="0"/>
        </w:rPr>
        <w:t xml:space="preserve">-Sister Ann Shields, </w:t>
      </w:r>
      <w:r>
        <w:rPr>
          <w:i w:val="1"/>
          <w:iCs w:val="1"/>
          <w:rtl w:val="0"/>
          <w:lang w:val="en-US"/>
        </w:rPr>
        <w:t xml:space="preserve">Intercession, a guide to effective prayer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What grows your faith: </w:t>
      </w: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The Five Things God Uses to Grow Your Faith</w:t>
      </w:r>
      <w:r>
        <w:rPr>
          <w:b w:val="1"/>
          <w:bCs w:val="1"/>
          <w:rtl w:val="0"/>
          <w:lang w:val="en-US"/>
        </w:rPr>
        <w:t xml:space="preserve">” </w:t>
      </w:r>
      <w:r>
        <w:rPr>
          <w:b w:val="1"/>
          <w:bCs w:val="1"/>
          <w:rtl w:val="0"/>
          <w:lang w:val="en-US"/>
        </w:rPr>
        <w:t>by Andy Stanley and North Point Community Church (</w:t>
      </w:r>
      <w:r>
        <w:rPr>
          <w:b w:val="1"/>
          <w:bCs w:val="1"/>
          <w:rtl w:val="0"/>
          <w:lang w:val="en-US"/>
        </w:rPr>
        <w:t>fivethingsgoduses.com</w:t>
      </w:r>
      <w:r>
        <w:rPr>
          <w:b w:val="1"/>
          <w:bCs w:val="1"/>
          <w:rtl w:val="0"/>
          <w:lang w:val="en-US"/>
        </w:rPr>
        <w:t>)</w:t>
      </w:r>
    </w:p>
    <w:p>
      <w:pPr>
        <w:pStyle w:val="Body"/>
        <w:bidi w:val="0"/>
      </w:pPr>
      <w:r>
        <w:rPr>
          <w:rtl w:val="0"/>
        </w:rPr>
        <w:tab/>
        <w:t>Practical Teaching</w:t>
      </w:r>
    </w:p>
    <w:p>
      <w:pPr>
        <w:pStyle w:val="Body"/>
        <w:bidi w:val="0"/>
      </w:pPr>
      <w:r>
        <w:rPr>
          <w:rtl w:val="0"/>
        </w:rPr>
        <w:tab/>
        <w:t>Private Devotions &amp; Disciplines</w:t>
      </w:r>
    </w:p>
    <w:p>
      <w:pPr>
        <w:pStyle w:val="Body"/>
        <w:bidi w:val="0"/>
      </w:pPr>
      <w:r>
        <w:rPr>
          <w:rtl w:val="0"/>
        </w:rPr>
        <w:tab/>
        <w:t>Providential Relationships</w:t>
      </w:r>
    </w:p>
    <w:p>
      <w:pPr>
        <w:pStyle w:val="Body"/>
        <w:bidi w:val="0"/>
      </w:pPr>
      <w:r>
        <w:rPr>
          <w:rtl w:val="0"/>
        </w:rPr>
        <w:tab/>
        <w:t>Personal Ministry</w:t>
      </w:r>
    </w:p>
    <w:p>
      <w:pPr>
        <w:pStyle w:val="Body"/>
        <w:bidi w:val="0"/>
      </w:pPr>
      <w:r>
        <w:rPr>
          <w:rtl w:val="0"/>
        </w:rPr>
        <w:tab/>
        <w:t>Pivotal Circumstances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PERSONAL AND INSTITUTIONAL</w:t>
      </w:r>
    </w:p>
    <w:p>
      <w:pPr>
        <w:pStyle w:val="Body"/>
        <w:bidi w:val="0"/>
        <w:ind w:left="720"/>
      </w:pPr>
      <w:r>
        <w:rPr>
          <w:rtl w:val="0"/>
        </w:rPr>
        <w:t xml:space="preserve">Personal Prayer: </w:t>
      </w:r>
      <w:r>
        <w:rPr>
          <w:i w:val="1"/>
          <w:iCs w:val="1"/>
          <w:rtl w:val="0"/>
          <w:lang w:val="en-US"/>
        </w:rPr>
        <w:t>Prayer for Beginners</w:t>
      </w:r>
      <w:r>
        <w:rPr>
          <w:rtl w:val="0"/>
        </w:rPr>
        <w:t xml:space="preserve"> by Peter Kreeft or </w:t>
      </w:r>
      <w:r>
        <w:rPr>
          <w:i w:val="1"/>
          <w:iCs w:val="1"/>
          <w:rtl w:val="0"/>
          <w:lang w:val="en-US"/>
        </w:rPr>
        <w:t>Time for God</w:t>
      </w:r>
      <w:r>
        <w:rPr>
          <w:rtl w:val="0"/>
        </w:rPr>
        <w:t xml:space="preserve"> by Jacques Philippe</w:t>
      </w:r>
    </w:p>
    <w:p>
      <w:pPr>
        <w:pStyle w:val="Body"/>
        <w:bidi w:val="0"/>
        <w:ind w:left="720"/>
      </w:pPr>
      <w:r>
        <w:rPr>
          <w:rtl w:val="0"/>
        </w:rPr>
        <w:t>Strong Community: Sponsors and godparents, Similar demographic, intergenerational, and with the poor in solidarity</w:t>
      </w:r>
    </w:p>
    <w:p>
      <w:pPr>
        <w:pStyle w:val="Body"/>
        <w:bidi w:val="0"/>
        <w:ind w:left="720"/>
      </w:pPr>
      <w:r>
        <w:rPr>
          <w:rtl w:val="0"/>
        </w:rPr>
        <w:t>Daily Scripture Reading: how do I read the Bible? do I have a Bible, or is this one good enough for me as an adult to read? where do I start? Recognize God</w:t>
      </w:r>
      <w:r>
        <w:rPr>
          <w:rtl w:val="0"/>
        </w:rPr>
        <w:t>’</w:t>
      </w:r>
      <w:r>
        <w:rPr>
          <w:rtl w:val="0"/>
        </w:rPr>
        <w:t>s voice in Scripture and in Tradition</w:t>
      </w:r>
    </w:p>
    <w:p>
      <w:pPr>
        <w:pStyle w:val="Body"/>
        <w:bidi w:val="0"/>
        <w:ind w:left="720"/>
      </w:pPr>
      <w:r>
        <w:rPr>
          <w:rtl w:val="0"/>
        </w:rPr>
        <w:t xml:space="preserve">Moral &amp; Intellectual Formation: Study the twin doctrines on the Trinity and Incarnation; for morality: </w:t>
      </w:r>
      <w:r>
        <w:rPr>
          <w:i w:val="1"/>
          <w:iCs w:val="1"/>
          <w:rtl w:val="0"/>
          <w:lang w:val="en-US"/>
        </w:rPr>
        <w:t>Back to Virtue</w:t>
      </w:r>
      <w:r>
        <w:rPr>
          <w:rtl w:val="0"/>
        </w:rPr>
        <w:t xml:space="preserve"> by Peter Kreeft and </w:t>
      </w:r>
      <w:r>
        <w:rPr>
          <w:i w:val="1"/>
          <w:iCs w:val="1"/>
          <w:rtl w:val="0"/>
          <w:lang w:val="en-US"/>
        </w:rPr>
        <w:t>Morality: The Catholic View</w:t>
      </w:r>
      <w:r>
        <w:rPr>
          <w:rtl w:val="0"/>
        </w:rPr>
        <w:t xml:space="preserve"> by Servais Pinckaers; </w:t>
      </w:r>
      <w:r>
        <w:rPr>
          <w:i w:val="1"/>
          <w:iCs w:val="1"/>
          <w:rtl w:val="0"/>
          <w:lang w:val="en-US"/>
        </w:rPr>
        <w:t>Theology of the Body for Beginners</w:t>
      </w:r>
      <w:r>
        <w:rPr>
          <w:rtl w:val="0"/>
        </w:rPr>
        <w:t xml:space="preserve"> by Christopher West</w:t>
      </w:r>
    </w:p>
    <w:p>
      <w:pPr>
        <w:pStyle w:val="Body"/>
        <w:bidi w:val="0"/>
      </w:pPr>
    </w:p>
    <w:p>
      <w:pPr>
        <w:pStyle w:val="Heading"/>
        <w:bidi w:val="0"/>
      </w:pPr>
      <w:r>
        <w:rPr>
          <w:rtl w:val="0"/>
        </w:rPr>
        <w:t>TAKE FIVE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How to go to Confession with Fr. Mike Schmitz on Ascension Presents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Intercession: Pray for the New Catholics!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Community:</w:t>
      </w:r>
      <w:r>
        <w:rPr>
          <w:rtl w:val="0"/>
        </w:rPr>
        <w:t xml:space="preserve"> Read </w:t>
      </w:r>
      <w:r>
        <w:rPr>
          <w:rtl w:val="0"/>
        </w:rPr>
        <w:t xml:space="preserve">and discuss </w:t>
      </w:r>
      <w:r>
        <w:rPr>
          <w:rtl w:val="0"/>
        </w:rPr>
        <w:t>together the Battle of Prayer in the CCC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Daily Scripture Readings: one of Jesus</w:t>
      </w:r>
      <w:r>
        <w:rPr>
          <w:rtl w:val="0"/>
        </w:rPr>
        <w:t xml:space="preserve">’ </w:t>
      </w:r>
      <w:r>
        <w:rPr>
          <w:rtl w:val="0"/>
        </w:rPr>
        <w:t>hard sayings that changed you, and form your testimony around that.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Watch my three-part series on Sorrow, Sin, and Satisfaction</w:t>
      </w:r>
    </w:p>
    <w:p>
      <w:pPr>
        <w:pStyle w:val="Default"/>
        <w:bidi w:val="0"/>
        <w:spacing w:line="280" w:lineRule="atLeast"/>
        <w:ind w:left="785" w:right="0" w:firstLine="0"/>
        <w:jc w:val="left"/>
        <w:rPr>
          <w:rFonts w:ascii="Times" w:cs="Times" w:hAnsi="Times" w:eastAsia="Times"/>
          <w:color w:val="0000ee"/>
          <w:sz w:val="24"/>
          <w:szCs w:val="24"/>
          <w:u w:val="single"/>
          <w:rtl w:val="0"/>
        </w:rPr>
      </w:pPr>
      <w:r>
        <w:rPr>
          <w:rStyle w:val="Hyperlink.0"/>
          <w:rFonts w:ascii="Times" w:cs="Times" w:hAnsi="Times" w:eastAsia="Times"/>
          <w:color w:val="0000ee"/>
          <w:sz w:val="24"/>
          <w:szCs w:val="24"/>
          <w:u w:val="single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color w:val="0000ee"/>
          <w:sz w:val="24"/>
          <w:szCs w:val="24"/>
          <w:u w:val="single"/>
          <w:rtl w:val="0"/>
        </w:rPr>
        <w:instrText xml:space="preserve"> HYPERLINK "https://www.youtube.com/watch?v=lzgUD9OvnFg"</w:instrText>
      </w:r>
      <w:r>
        <w:rPr>
          <w:rStyle w:val="Hyperlink.0"/>
          <w:rFonts w:ascii="Times" w:cs="Times" w:hAnsi="Times" w:eastAsia="Times"/>
          <w:color w:val="0000ee"/>
          <w:sz w:val="24"/>
          <w:szCs w:val="24"/>
          <w:u w:val="single"/>
          <w:rtl w:val="0"/>
        </w:rPr>
        <w:fldChar w:fldCharType="separate" w:fldLock="0"/>
      </w:r>
      <w:r>
        <w:rPr>
          <w:rStyle w:val="Hyperlink.0"/>
          <w:rFonts w:ascii="Times" w:hAnsi="Times"/>
          <w:color w:val="0000ee"/>
          <w:sz w:val="24"/>
          <w:szCs w:val="24"/>
          <w:u w:val="single"/>
          <w:rtl w:val="0"/>
          <w:lang w:val="en-US"/>
        </w:rPr>
        <w:t>https://www.youtube.com/watch?v=lzgUD9OvnFg</w:t>
      </w:r>
      <w:r>
        <w:rPr>
          <w:rFonts w:ascii="Times" w:cs="Times" w:hAnsi="Times" w:eastAsia="Times"/>
          <w:color w:val="0000ee"/>
          <w:sz w:val="24"/>
          <w:szCs w:val="24"/>
          <w:u w:val="single"/>
          <w:rtl w:val="0"/>
        </w:rPr>
        <w:fldChar w:fldCharType="end" w:fldLock="0"/>
      </w:r>
    </w:p>
    <w:p>
      <w:pPr>
        <w:pStyle w:val="Default"/>
        <w:bidi w:val="0"/>
        <w:spacing w:line="280" w:lineRule="atLeast"/>
        <w:ind w:left="785" w:right="0" w:firstLine="0"/>
        <w:jc w:val="left"/>
        <w:rPr>
          <w:rFonts w:ascii="Times" w:cs="Times" w:hAnsi="Times" w:eastAsia="Times"/>
          <w:color w:val="0000ee"/>
          <w:sz w:val="24"/>
          <w:szCs w:val="24"/>
          <w:u w:val="single"/>
          <w:rtl w:val="0"/>
        </w:rPr>
      </w:pPr>
      <w:r>
        <w:rPr>
          <w:rStyle w:val="Hyperlink.0"/>
          <w:rFonts w:ascii="Times" w:cs="Times" w:hAnsi="Times" w:eastAsia="Times"/>
          <w:color w:val="0000ee"/>
          <w:sz w:val="24"/>
          <w:szCs w:val="24"/>
          <w:u w:val="single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color w:val="0000ee"/>
          <w:sz w:val="24"/>
          <w:szCs w:val="24"/>
          <w:u w:val="single"/>
          <w:rtl w:val="0"/>
        </w:rPr>
        <w:instrText xml:space="preserve"> HYPERLINK "https://www.youtube.com/watch?v=JbxAH9cYv7I"</w:instrText>
      </w:r>
      <w:r>
        <w:rPr>
          <w:rStyle w:val="Hyperlink.0"/>
          <w:rFonts w:ascii="Times" w:cs="Times" w:hAnsi="Times" w:eastAsia="Times"/>
          <w:color w:val="0000ee"/>
          <w:sz w:val="24"/>
          <w:szCs w:val="24"/>
          <w:u w:val="single"/>
          <w:rtl w:val="0"/>
        </w:rPr>
        <w:fldChar w:fldCharType="separate" w:fldLock="0"/>
      </w:r>
      <w:r>
        <w:rPr>
          <w:rStyle w:val="Hyperlink.0"/>
          <w:rFonts w:ascii="Times" w:hAnsi="Times"/>
          <w:color w:val="0000ee"/>
          <w:sz w:val="24"/>
          <w:szCs w:val="24"/>
          <w:u w:val="single"/>
          <w:rtl w:val="0"/>
          <w:lang w:val="en-US"/>
        </w:rPr>
        <w:t>https://www.youtube.com/watch?v=JbxAH9cYv7I</w:t>
      </w:r>
      <w:r>
        <w:rPr>
          <w:rFonts w:ascii="Times" w:cs="Times" w:hAnsi="Times" w:eastAsia="Times"/>
          <w:color w:val="0000ee"/>
          <w:sz w:val="24"/>
          <w:szCs w:val="24"/>
          <w:u w:val="single"/>
          <w:rtl w:val="0"/>
        </w:rPr>
        <w:fldChar w:fldCharType="end" w:fldLock="0"/>
      </w:r>
    </w:p>
    <w:p>
      <w:pPr>
        <w:pStyle w:val="Default"/>
        <w:bidi w:val="0"/>
        <w:spacing w:line="280" w:lineRule="atLeast"/>
        <w:ind w:left="785" w:right="0" w:firstLine="0"/>
        <w:jc w:val="left"/>
        <w:rPr>
          <w:rtl w:val="0"/>
        </w:rPr>
      </w:pPr>
      <w:r>
        <w:rPr>
          <w:rStyle w:val="Hyperlink.0"/>
          <w:rFonts w:ascii="Times" w:cs="Times" w:hAnsi="Times" w:eastAsia="Times"/>
          <w:color w:val="0000ee"/>
          <w:sz w:val="24"/>
          <w:szCs w:val="24"/>
          <w:u w:val="single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color w:val="0000ee"/>
          <w:sz w:val="24"/>
          <w:szCs w:val="24"/>
          <w:u w:val="single"/>
          <w:rtl w:val="0"/>
        </w:rPr>
        <w:instrText xml:space="preserve"> HYPERLINK "https://www.youtube.com/watch?v=DqB4kW8PDYs"</w:instrText>
      </w:r>
      <w:r>
        <w:rPr>
          <w:rStyle w:val="Hyperlink.0"/>
          <w:rFonts w:ascii="Times" w:cs="Times" w:hAnsi="Times" w:eastAsia="Times"/>
          <w:color w:val="0000ee"/>
          <w:sz w:val="24"/>
          <w:szCs w:val="24"/>
          <w:u w:val="single"/>
          <w:rtl w:val="0"/>
        </w:rPr>
        <w:fldChar w:fldCharType="separate" w:fldLock="0"/>
      </w:r>
      <w:r>
        <w:rPr>
          <w:rStyle w:val="Hyperlink.0"/>
          <w:rFonts w:ascii="Times" w:hAnsi="Times"/>
          <w:color w:val="0000ee"/>
          <w:sz w:val="24"/>
          <w:szCs w:val="24"/>
          <w:u w:val="single"/>
          <w:rtl w:val="0"/>
          <w:lang w:val="en-US"/>
        </w:rPr>
        <w:t>https://www.youtube.com/watch?v=DqB4kW8PDYs</w:t>
      </w:r>
      <w:r>
        <w:rPr>
          <w:rFonts w:ascii="Times" w:cs="Times" w:hAnsi="Times" w:eastAsia="Times"/>
          <w:color w:val="0000ee"/>
          <w:sz w:val="24"/>
          <w:szCs w:val="24"/>
          <w:u w:val="single"/>
          <w:rtl w:val="0"/>
        </w:rPr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1080" w:right="1440" w:bottom="108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Iowan Old Style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Iowan Old Style" w:cs="Arial Unicode MS" w:hAnsi="Iowan Old Styl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8"/>
      <w:szCs w:val="48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Iowan Old Style" w:cs="Arial Unicode MS" w:hAnsi="Iowan Old Sty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Iowan Old Style" w:cs="Arial Unicode MS" w:hAnsi="Iowan Old Styl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Iowan Old Style"/>
        <a:ea typeface="Iowan Old Style"/>
        <a:cs typeface="Iowan Old Styl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Iowan Old Sty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